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Литология. Предмет, задачи, связь с экологией и другими науками.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Седиментогенез. Перенос и отложение осадочного материала текучими водами, льдом, ветром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 и отложение осадочного материала в поверхностных водоемах.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Влияние тектоники и рельефа на процессы осадконакопления.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Понятие </w:t>
      </w: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гипергенеза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Основные типы выветривания. Коры выветривания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Стадия диагенеза. Основные физические и химические </w:t>
      </w:r>
      <w:proofErr w:type="gram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</w:t>
      </w:r>
      <w:proofErr w:type="gram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происходящие с осадком на этой стадии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Литогенез. Типы литогенеза.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Стадии </w:t>
      </w: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катагенеза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метагенеза.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 осадконакопления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Эволюция осадконакопления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осадочных пород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Аллотигенные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аутигенные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минералы осадочных пород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осадочных пород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Минеральный состав осадочных пород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Текстуры осадочных пород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Структуры осадочных пород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Обломочные породы. Общая характеристика, классификация.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Грубообломочные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Песчаные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Алевритовые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Глинистые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Минеральные типы глин.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Аргиллиты и глинистые сланцы.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Вулканогенно-осадочные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Карбонатные породы. Общая характеристика.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Силициты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Общая характеристика, классификация.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Фосфатные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Железистые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Марганцевые породы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Глиноземистые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Соляные породы.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Каустобиолиты</w:t>
      </w:r>
      <w:proofErr w:type="spellEnd"/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Силициты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биогенного происхождения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Силициты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хемогенного и </w:t>
      </w: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биохемогенного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происхождения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исследования осадочных горных пород (</w:t>
      </w:r>
      <w:proofErr w:type="spell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Литостратиграфический</w:t>
      </w:r>
      <w:proofErr w:type="spell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биостратиграфический</w:t>
      </w:r>
      <w:proofErr w:type="gram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исследования осадочных горных пород (</w:t>
      </w:r>
      <w:proofErr w:type="gramStart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биостратиграфический</w:t>
      </w:r>
      <w:proofErr w:type="gramEnd"/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графической обработки аналитических данных (построение палеогеографической кривой и ее анализ).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графической обработки аналитических данных (построение палеотектонической кривой и ее анализ).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Охарактеризуйте влияние тектоники на развитие трансгрессий и регрессий морских водоёмов, положение областей сноса обломочного материала и характер продуктов выветривания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Как отражается влияние тектоники на скорость накопления осадков?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Какое влияние на литогенез оказывают горообразовательные тектонические движения и </w:t>
      </w:r>
      <w:proofErr w:type="spellStart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магматизм</w:t>
      </w:r>
      <w:proofErr w:type="spellEnd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?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В чём проявляется цикличность седиментации?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На что может указывать отсутствие стратиграфических подразделений в стратиграфической колонке и описании разреза?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Назовите основные особенности континентального осадконакопления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На что указывает минеральный состав отложений при выполнении </w:t>
      </w:r>
      <w:proofErr w:type="spellStart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литофациального</w:t>
      </w:r>
      <w:proofErr w:type="spellEnd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анализа? Приведите примеры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На что может указывать наличия тех или иных </w:t>
      </w:r>
      <w:proofErr w:type="spellStart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фоссилий</w:t>
      </w:r>
      <w:proofErr w:type="spellEnd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в отложениях (</w:t>
      </w:r>
      <w:proofErr w:type="spellStart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биономичекий</w:t>
      </w:r>
      <w:proofErr w:type="spellEnd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анализ)? Приведите примеры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Понятие </w:t>
      </w:r>
      <w:proofErr w:type="spellStart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биономические</w:t>
      </w:r>
      <w:proofErr w:type="spellEnd"/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зоны моря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</w:p>
    <w:p w:rsidR="00253822" w:rsidRPr="00253822" w:rsidRDefault="00253822" w:rsidP="002538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53822">
        <w:rPr>
          <w:rFonts w:ascii="Times New Roman" w:eastAsia="TimesNewRomanPSMT" w:hAnsi="Times New Roman" w:cs="Times New Roman"/>
          <w:sz w:val="28"/>
          <w:szCs w:val="28"/>
          <w:lang w:eastAsia="ru-RU"/>
        </w:rPr>
        <w:t>На что указывает наличие волнистой или косой слоистости в осадочных породах?</w:t>
      </w: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822" w:rsidRPr="00253822" w:rsidRDefault="00253822" w:rsidP="00253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0FC" w:rsidRDefault="003B50FC"/>
    <w:sectPr w:rsidR="003B5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11"/>
    <w:rsid w:val="00253822"/>
    <w:rsid w:val="00311A11"/>
    <w:rsid w:val="003B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2020-10-20T02:58:00Z</dcterms:created>
  <dcterms:modified xsi:type="dcterms:W3CDTF">2020-10-20T02:58:00Z</dcterms:modified>
</cp:coreProperties>
</file>